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B395F3" w14:textId="271F0EF8" w:rsidR="007D4DEB" w:rsidRDefault="007D4DEB" w:rsidP="00CF2C2E">
      <w:pPr>
        <w:jc w:val="center"/>
        <w:rPr>
          <w:rFonts w:ascii="GHEA Grapalat" w:eastAsia="Tahoma" w:hAnsi="GHEA Grapalat" w:cs="Tahoma"/>
          <w:b/>
          <w:lang w:val="hy-AM"/>
        </w:rPr>
      </w:pPr>
      <w:r>
        <w:rPr>
          <w:rFonts w:ascii="GHEA Grapalat" w:eastAsia="Tahoma" w:hAnsi="GHEA Grapalat" w:cs="Tahoma"/>
          <w:b/>
          <w:lang w:val="hy-AM"/>
        </w:rPr>
        <w:t>Չափաբաժին 2</w:t>
      </w:r>
    </w:p>
    <w:p w14:paraId="5B5B8289" w14:textId="13F73252" w:rsidR="00CF2C2E" w:rsidRPr="00CF2C2E" w:rsidRDefault="00CF2C2E" w:rsidP="00CF2C2E">
      <w:pPr>
        <w:jc w:val="center"/>
        <w:rPr>
          <w:rFonts w:ascii="GHEA Grapalat" w:eastAsia="Tahoma" w:hAnsi="GHEA Grapalat" w:cs="Tahoma"/>
          <w:b/>
          <w:lang w:val="hy-AM"/>
        </w:rPr>
      </w:pPr>
      <w:r>
        <w:rPr>
          <w:rFonts w:ascii="GHEA Grapalat" w:eastAsia="Tahoma" w:hAnsi="GHEA Grapalat" w:cs="Tahoma"/>
          <w:b/>
          <w:lang w:val="hy-AM"/>
        </w:rPr>
        <w:t>ՏԵԽՆԻԿԱԿԱՆ ԲՆՈՒԹԱԳԻՐ</w:t>
      </w:r>
    </w:p>
    <w:p w14:paraId="3412CF1C" w14:textId="6D8DFECE" w:rsidR="00CF2C2E" w:rsidRPr="00CF2C2E" w:rsidRDefault="00CF2C2E" w:rsidP="00CF2C2E">
      <w:pPr>
        <w:jc w:val="center"/>
        <w:rPr>
          <w:rFonts w:ascii="Cambria Math" w:eastAsia="Tahoma" w:hAnsi="Cambria Math" w:cs="Cambria Math"/>
          <w:b/>
          <w:lang w:val="hy-AM"/>
        </w:rPr>
      </w:pPr>
      <w:r>
        <w:rPr>
          <w:rFonts w:ascii="GHEA Grapalat" w:eastAsia="Tahoma" w:hAnsi="GHEA Grapalat" w:cs="Tahoma"/>
          <w:b/>
          <w:lang w:val="hy-AM"/>
        </w:rPr>
        <w:t>մետաղական աղբամաների</w:t>
      </w:r>
      <w:r w:rsidR="007D4DEB">
        <w:rPr>
          <w:rFonts w:ascii="GHEA Grapalat" w:eastAsia="Tahoma" w:hAnsi="GHEA Grapalat" w:cs="Tahoma"/>
          <w:b/>
          <w:lang w:val="hy-AM"/>
        </w:rPr>
        <w:t xml:space="preserve"> ձեռքբերման</w:t>
      </w:r>
    </w:p>
    <w:p w14:paraId="6F5900AE" w14:textId="77777777" w:rsidR="006A3597" w:rsidRDefault="00CF2C2E" w:rsidP="006A3597">
      <w:pPr>
        <w:spacing w:line="240" w:lineRule="auto"/>
        <w:jc w:val="both"/>
        <w:rPr>
          <w:rFonts w:ascii="GHEA Grapalat" w:eastAsia="Tahoma" w:hAnsi="GHEA Grapalat" w:cs="Tahoma"/>
          <w:sz w:val="24"/>
          <w:szCs w:val="24"/>
          <w:lang w:val="hy-AM"/>
        </w:rPr>
      </w:pPr>
      <w:r w:rsidRPr="00727E3B">
        <w:rPr>
          <w:rFonts w:ascii="GHEA Grapalat" w:eastAsia="Tahoma" w:hAnsi="GHEA Grapalat" w:cs="Tahoma"/>
          <w:lang w:val="hy-AM"/>
        </w:rPr>
        <w:br/>
      </w:r>
      <w:r w:rsidR="006A3597">
        <w:rPr>
          <w:rFonts w:ascii="GHEA Grapalat" w:eastAsia="Tahoma" w:hAnsi="GHEA Grapalat" w:cs="Tahoma"/>
          <w:sz w:val="24"/>
          <w:szCs w:val="24"/>
          <w:lang w:val="hy-AM"/>
        </w:rPr>
        <w:t xml:space="preserve">       </w:t>
      </w:r>
      <w:r w:rsidRPr="006A3597">
        <w:rPr>
          <w:rFonts w:ascii="GHEA Grapalat" w:eastAsia="Tahoma" w:hAnsi="GHEA Grapalat" w:cs="Tahoma"/>
          <w:sz w:val="24"/>
          <w:szCs w:val="24"/>
          <w:lang w:val="hy-AM"/>
        </w:rPr>
        <w:t xml:space="preserve">Աղբամանը պետք է պատրաստված լինի մետաղական հիմնակմախքով: Աղբամանի ընդհանուր բարձրությունը հատակից 650 մմ։ Վերևի ձագարաձև վերին մասի տրամագիծը Փ450 մմ, իսկ ձագարաձև հատվածի ներքի մասի տրամագիծը Փ320 մմ, ձագարաձև հատվածի բարձրությունը 150 մմ։ Աղբամանի ներքևի հատվածի տրամագիծը 320 մմ, բարձրությունը մինչև ձագարաձև հատվածը 500 մմ։ Վերևի ձագարաձև հատվածի վերին մասը պատրաստված է Փ16 մմ մետաղական խողովակից գլանված Փ450 մմ տրամագծով, գլանված հատվածի ծայրերի միացումը եռակցման միջոցով է, մեկ եռակցման մասով և լավորակ մշակված։ </w:t>
      </w:r>
      <w:r w:rsidRPr="006A3597">
        <w:rPr>
          <w:rFonts w:ascii="GHEA Grapalat" w:eastAsia="Tahoma" w:hAnsi="GHEA Grapalat" w:cs="Tahoma"/>
          <w:sz w:val="24"/>
          <w:szCs w:val="24"/>
          <w:lang w:val="hy-AM"/>
        </w:rPr>
        <w:br/>
      </w:r>
      <w:r w:rsidR="006A3597">
        <w:rPr>
          <w:rFonts w:ascii="GHEA Grapalat" w:eastAsia="Tahoma" w:hAnsi="GHEA Grapalat" w:cs="Tahoma"/>
          <w:sz w:val="24"/>
          <w:szCs w:val="24"/>
          <w:lang w:val="hy-AM"/>
        </w:rPr>
        <w:t xml:space="preserve">        </w:t>
      </w:r>
      <w:r w:rsidRPr="006A3597">
        <w:rPr>
          <w:rFonts w:ascii="GHEA Grapalat" w:eastAsia="Tahoma" w:hAnsi="GHEA Grapalat" w:cs="Tahoma"/>
          <w:sz w:val="24"/>
          <w:szCs w:val="24"/>
          <w:lang w:val="hy-AM"/>
        </w:rPr>
        <w:t xml:space="preserve">Աղբամանի պատերի 40x3 մմ մետաղական ժապավենը, առանց կտրվածքի /ամբողջական/ եռակցվում  է Փ16 մմ տրամագծով գլանված հատվածին և Փ450 մմ տրամագձով ձագարաձև հատվածի վերին հատվածին, պետք է միացման կետերն ու եռակցված հատվածները լինեն լավորակ մշակված, Փ320 մմ տրամագծով մասում ժապավենի հեռավորությունը մեկը մյուսից 17-18 մմ։ </w:t>
      </w:r>
      <w:r w:rsidRPr="006A3597">
        <w:rPr>
          <w:rFonts w:ascii="GHEA Grapalat" w:eastAsia="Tahoma" w:hAnsi="GHEA Grapalat" w:cs="Tahoma"/>
          <w:sz w:val="24"/>
          <w:szCs w:val="24"/>
          <w:lang w:val="hy-AM"/>
        </w:rPr>
        <w:br/>
        <w:t>Աղբամանի ստորին հատվածը, որտեղ զոդված է 40x3մմ մետաղական ժապավեն պետք է փաթաթված լինի 50x3մմ մետաղական ժապավենով։ Աղբամանի կափարիչը պետք է ամրացված լինի աղբամանին մետաղական շղթայով, իսկ աղբամանի կափարիչի անցքը՝ Փ150 մմ։ Աղբամանի կափարիչը պետք է պատրաստված լինի 1</w:t>
      </w:r>
      <w:r w:rsidRPr="006A3597">
        <w:rPr>
          <w:rFonts w:ascii="Cambria Math" w:eastAsia="Tahoma" w:hAnsi="Cambria Math" w:cs="Cambria Math"/>
          <w:sz w:val="24"/>
          <w:szCs w:val="24"/>
          <w:lang w:val="hy-AM"/>
        </w:rPr>
        <w:t>․</w:t>
      </w:r>
      <w:r w:rsidRPr="006A3597">
        <w:rPr>
          <w:rFonts w:ascii="GHEA Grapalat" w:eastAsia="Tahoma" w:hAnsi="GHEA Grapalat" w:cs="Tahoma"/>
          <w:sz w:val="24"/>
          <w:szCs w:val="24"/>
          <w:lang w:val="hy-AM"/>
        </w:rPr>
        <w:t xml:space="preserve">8-2մմ մետաղական թիթեղից և հաստությունը ապահովելու համար աղբամանի կափարիչի արտաքին մասով պետք է փաթաթվի 20x3մմ կամ 25x3մմ մետաղական ժապավենով, իսկ կափարիչի անցքի Փ150 մմ տրամագծով պետք է փաթաթվի 10x10 մմ մետաղական խողովակ՝ եռակցման միջոցով։ </w:t>
      </w:r>
      <w:r w:rsidRPr="006A3597">
        <w:rPr>
          <w:rFonts w:ascii="GHEA Grapalat" w:eastAsia="Tahoma" w:hAnsi="GHEA Grapalat" w:cs="Tahoma"/>
          <w:sz w:val="24"/>
          <w:szCs w:val="24"/>
          <w:lang w:val="hy-AM"/>
        </w:rPr>
        <w:br/>
      </w:r>
      <w:r w:rsidR="006A3597">
        <w:rPr>
          <w:rFonts w:ascii="GHEA Grapalat" w:eastAsia="Tahoma" w:hAnsi="GHEA Grapalat" w:cs="Tahoma"/>
          <w:sz w:val="24"/>
          <w:szCs w:val="24"/>
          <w:lang w:val="hy-AM"/>
        </w:rPr>
        <w:t xml:space="preserve">       </w:t>
      </w:r>
      <w:r w:rsidRPr="006A3597">
        <w:rPr>
          <w:rFonts w:ascii="GHEA Grapalat" w:eastAsia="Tahoma" w:hAnsi="GHEA Grapalat" w:cs="Tahoma"/>
          <w:sz w:val="24"/>
          <w:szCs w:val="24"/>
          <w:lang w:val="hy-AM"/>
        </w:rPr>
        <w:t>Աղբամանի մեջ տեղադրված է ցինկապատ մետաղական թիթեղից պատրաստված դույլ, որը պետք է պատրաստվի 0</w:t>
      </w:r>
      <w:r w:rsidRPr="006A3597">
        <w:rPr>
          <w:rFonts w:ascii="Cambria Math" w:eastAsia="Tahoma" w:hAnsi="Cambria Math" w:cs="Cambria Math"/>
          <w:sz w:val="24"/>
          <w:szCs w:val="24"/>
          <w:lang w:val="hy-AM"/>
        </w:rPr>
        <w:t>․</w:t>
      </w:r>
      <w:r w:rsidRPr="006A3597">
        <w:rPr>
          <w:rFonts w:ascii="GHEA Grapalat" w:eastAsia="Tahoma" w:hAnsi="GHEA Grapalat" w:cs="Tahoma"/>
          <w:sz w:val="24"/>
          <w:szCs w:val="24"/>
          <w:lang w:val="hy-AM"/>
        </w:rPr>
        <w:t>4-0</w:t>
      </w:r>
      <w:r w:rsidRPr="006A3597">
        <w:rPr>
          <w:rFonts w:ascii="Cambria Math" w:eastAsia="Tahoma" w:hAnsi="Cambria Math" w:cs="Cambria Math"/>
          <w:sz w:val="24"/>
          <w:szCs w:val="24"/>
          <w:lang w:val="hy-AM"/>
        </w:rPr>
        <w:t>․</w:t>
      </w:r>
      <w:r w:rsidRPr="006A3597">
        <w:rPr>
          <w:rFonts w:ascii="GHEA Grapalat" w:eastAsia="Tahoma" w:hAnsi="GHEA Grapalat" w:cs="Tahoma"/>
          <w:sz w:val="24"/>
          <w:szCs w:val="24"/>
          <w:lang w:val="hy-AM"/>
        </w:rPr>
        <w:t xml:space="preserve">5 մմ հաստությամբ ցինկապատ թիթեղով, պատերին լինեն անցքեր Փ10 մմ, ունենա բռնակ, վերևի հատվածը՝ բռնակի ամրացման մասը ուժեղացված։ </w:t>
      </w:r>
      <w:r w:rsidRPr="006A3597">
        <w:rPr>
          <w:rFonts w:ascii="GHEA Grapalat" w:eastAsia="Tahoma" w:hAnsi="GHEA Grapalat" w:cs="Tahoma"/>
          <w:sz w:val="24"/>
          <w:szCs w:val="24"/>
          <w:lang w:val="hy-AM"/>
        </w:rPr>
        <w:br/>
        <w:t>Աղբամանը ներկել գրունտով, այնուհետև վերջնական լավորակ ներկով։ Աղբամանը ամբողջությամբ մետաղական է, բոլոր մետաղական դետալները ամրացված են եռակցման միջոցով և բոլոր եռակցված մասերը պետք է լինեն հղկված։</w:t>
      </w:r>
    </w:p>
    <w:p w14:paraId="00000001" w14:textId="66216557" w:rsidR="00D000D2" w:rsidRPr="006A3597" w:rsidRDefault="006A3597" w:rsidP="006A3597">
      <w:pPr>
        <w:spacing w:line="240" w:lineRule="auto"/>
        <w:jc w:val="both"/>
        <w:rPr>
          <w:rFonts w:ascii="GHEA Grapalat" w:eastAsia="Tahoma" w:hAnsi="GHEA Grapalat" w:cs="Tahoma"/>
          <w:sz w:val="24"/>
          <w:szCs w:val="24"/>
          <w:lang w:val="hy-AM"/>
        </w:rPr>
      </w:pPr>
      <w:r>
        <w:rPr>
          <w:rFonts w:ascii="GHEA Grapalat" w:eastAsia="Tahoma" w:hAnsi="GHEA Grapalat" w:cs="Tahoma"/>
          <w:sz w:val="24"/>
          <w:szCs w:val="24"/>
          <w:lang w:val="hy-AM"/>
        </w:rPr>
        <w:t xml:space="preserve">      </w:t>
      </w:r>
      <w:r w:rsidR="00CF2C2E" w:rsidRPr="006A3597">
        <w:rPr>
          <w:rFonts w:ascii="GHEA Grapalat" w:eastAsia="Tahoma" w:hAnsi="GHEA Grapalat" w:cs="Tahoma"/>
          <w:sz w:val="24"/>
          <w:szCs w:val="24"/>
          <w:lang w:val="hy-AM"/>
        </w:rPr>
        <w:t xml:space="preserve">Աղբամանը ունի 3 անցք գետնին ամրացնելու համար։ </w:t>
      </w:r>
      <w:r w:rsidR="00CF2C2E" w:rsidRPr="006A3597">
        <w:rPr>
          <w:rFonts w:ascii="GHEA Grapalat" w:eastAsia="Tahoma" w:hAnsi="GHEA Grapalat" w:cs="Tahoma"/>
          <w:sz w:val="24"/>
          <w:szCs w:val="24"/>
          <w:lang w:val="hy-AM"/>
        </w:rPr>
        <w:br/>
        <w:t xml:space="preserve">Աղբամանները պետք է ունենան առնվազն 1 տարվա երաշխիքային սպասարկում։ Աղբամանները մատակարարվում են փաթեթավորված պոլիէթիլային թաղանթով։ </w:t>
      </w:r>
    </w:p>
    <w:p w14:paraId="7D7DD041" w14:textId="53FF4302" w:rsidR="00CF2C2E" w:rsidRPr="006A3597" w:rsidRDefault="00CF2C2E" w:rsidP="006A3597">
      <w:pPr>
        <w:spacing w:line="240" w:lineRule="auto"/>
        <w:jc w:val="both"/>
        <w:rPr>
          <w:rFonts w:ascii="GHEA Grapalat" w:eastAsia="Tahoma" w:hAnsi="GHEA Grapalat" w:cs="Tahoma"/>
          <w:lang w:val="hy-AM"/>
        </w:rPr>
      </w:pPr>
      <w:r w:rsidRPr="006A3597">
        <w:rPr>
          <w:rFonts w:ascii="GHEA Grapalat" w:eastAsia="Tahoma" w:hAnsi="GHEA Grapalat" w:cs="Tahoma"/>
          <w:sz w:val="24"/>
          <w:szCs w:val="24"/>
          <w:lang w:val="hy-AM"/>
        </w:rPr>
        <w:t xml:space="preserve">Աղբամանները պետք է լինեն չօգտագործված և պատրաստված լինեն նոր՝ չօգտագործված նյութերից։ Աղբամանի հետ պետք է տրամադրվի մեկ հատ պահեստային դույլ։ Օգտագործած բոլոր նյութերը և սարքավորումները պետք է համապատասխանեն ՀՀ-ում գործող նորմատիվային պահանջներին։ Աղբամանների տեղափոխումը և տեղադրումը պետք է իրականացվի մասնակցի միջոցների հաշվին՝ ըստ Պատվիրատուի կողմից նախանշված վայրերի: Մինչ </w:t>
      </w:r>
      <w:r w:rsidRPr="006A3597">
        <w:rPr>
          <w:rFonts w:ascii="GHEA Grapalat" w:eastAsia="Tahoma" w:hAnsi="GHEA Grapalat" w:cs="Tahoma"/>
          <w:sz w:val="24"/>
          <w:szCs w:val="24"/>
          <w:lang w:val="hy-AM"/>
        </w:rPr>
        <w:lastRenderedPageBreak/>
        <w:t>ապրանքի աբողջական մատակարարումը Մատակարարը պետք է Պատվիրատուին ներկայացնի պատրաստի նմուշ՝ ապահովելով սույն տեխնիկական բնութագրի պահանջները:</w:t>
      </w:r>
    </w:p>
    <w:p w14:paraId="1E107C5B" w14:textId="77777777" w:rsidR="00CF2C2E" w:rsidRDefault="00CF2C2E" w:rsidP="00CF2C2E">
      <w:pPr>
        <w:jc w:val="both"/>
        <w:rPr>
          <w:rFonts w:ascii="GHEA Grapalat" w:eastAsia="Tahoma" w:hAnsi="GHEA Grapalat" w:cs="Tahoma"/>
          <w:lang w:val="hy-AM"/>
        </w:rPr>
      </w:pPr>
    </w:p>
    <w:p w14:paraId="1902384B" w14:textId="77777777" w:rsidR="00727E3B" w:rsidRDefault="00727E3B" w:rsidP="00CF2C2E">
      <w:pPr>
        <w:jc w:val="both"/>
        <w:rPr>
          <w:rFonts w:ascii="GHEA Grapalat" w:eastAsia="Tahoma" w:hAnsi="GHEA Grapalat" w:cs="Tahoma"/>
          <w:lang w:val="hy-AM"/>
        </w:rPr>
      </w:pPr>
    </w:p>
    <w:p w14:paraId="797F7BEF" w14:textId="77777777" w:rsidR="00CF2C2E" w:rsidRDefault="00CF2C2E" w:rsidP="00CF2C2E">
      <w:pPr>
        <w:jc w:val="both"/>
        <w:rPr>
          <w:rFonts w:ascii="GHEA Grapalat" w:eastAsia="Tahoma" w:hAnsi="GHEA Grapalat" w:cs="Tahoma"/>
          <w:lang w:val="hy-AM"/>
        </w:rPr>
      </w:pPr>
    </w:p>
    <w:p w14:paraId="7F0D4872" w14:textId="7D51A4F5" w:rsidR="00CF2C2E" w:rsidRPr="00CF2C2E" w:rsidRDefault="00CF2C2E" w:rsidP="00CF2C2E">
      <w:pPr>
        <w:jc w:val="both"/>
        <w:rPr>
          <w:rFonts w:ascii="GHEA Grapalat" w:hAnsi="GHEA Grapalat"/>
          <w:sz w:val="20"/>
          <w:szCs w:val="20"/>
          <w:lang w:val="hy-AM"/>
        </w:rPr>
      </w:pPr>
      <w:r w:rsidRPr="00CF2C2E">
        <w:rPr>
          <w:rFonts w:ascii="GHEA Grapalat" w:hAnsi="GHEA Grapalat"/>
          <w:sz w:val="20"/>
          <w:szCs w:val="20"/>
          <w:lang w:val="hy-AM"/>
        </w:rPr>
        <w:t>Պատասխանատու ստորաբաժանման ղեկավար</w:t>
      </w:r>
      <w:r>
        <w:rPr>
          <w:rFonts w:ascii="GHEA Grapalat" w:hAnsi="GHEA Grapalat"/>
          <w:sz w:val="20"/>
          <w:szCs w:val="20"/>
          <w:lang w:val="hy-AM"/>
        </w:rPr>
        <w:t xml:space="preserve">`       </w:t>
      </w:r>
      <w:r w:rsidRPr="00CF2C2E">
        <w:rPr>
          <w:rFonts w:ascii="GHEA Grapalat" w:hAnsi="GHEA Grapalat"/>
          <w:sz w:val="20"/>
          <w:szCs w:val="20"/>
          <w:lang w:val="hy-AM"/>
        </w:rPr>
        <w:t>_______________________      Ս. Ամիրջանյան</w:t>
      </w:r>
    </w:p>
    <w:p w14:paraId="3BA144E3" w14:textId="77777777" w:rsidR="00CF2C2E" w:rsidRPr="00CF2C2E" w:rsidRDefault="00CF2C2E" w:rsidP="00CF2C2E">
      <w:pPr>
        <w:jc w:val="both"/>
        <w:rPr>
          <w:rFonts w:ascii="GHEA Grapalat" w:hAnsi="GHEA Grapalat"/>
          <w:sz w:val="20"/>
          <w:szCs w:val="20"/>
          <w:lang w:val="hy-AM"/>
        </w:rPr>
      </w:pPr>
    </w:p>
    <w:p w14:paraId="34DC7B87" w14:textId="77777777" w:rsidR="00CF2C2E" w:rsidRPr="00CF2C2E" w:rsidRDefault="00CF2C2E" w:rsidP="00CF2C2E">
      <w:pPr>
        <w:jc w:val="both"/>
        <w:rPr>
          <w:rFonts w:ascii="GHEA Grapalat" w:hAnsi="GHEA Grapalat"/>
          <w:sz w:val="20"/>
          <w:szCs w:val="20"/>
          <w:lang w:val="hy-AM"/>
        </w:rPr>
      </w:pPr>
    </w:p>
    <w:p w14:paraId="097BB354" w14:textId="77777777" w:rsidR="00CF2C2E" w:rsidRPr="00CF2C2E" w:rsidRDefault="00CF2C2E" w:rsidP="00CF2C2E">
      <w:pPr>
        <w:jc w:val="both"/>
        <w:rPr>
          <w:rFonts w:ascii="GHEA Grapalat" w:hAnsi="GHEA Grapalat"/>
          <w:sz w:val="20"/>
          <w:szCs w:val="20"/>
          <w:lang w:val="hy-AM"/>
        </w:rPr>
      </w:pPr>
    </w:p>
    <w:p w14:paraId="699B435A" w14:textId="01DCCFF5" w:rsidR="00CF2C2E" w:rsidRPr="00CF2C2E" w:rsidRDefault="00CF2C2E" w:rsidP="00CF2C2E">
      <w:pPr>
        <w:rPr>
          <w:rFonts w:ascii="GHEA Grapalat" w:hAnsi="GHEA Grapalat"/>
          <w:sz w:val="20"/>
          <w:szCs w:val="20"/>
          <w:lang w:val="hy-AM"/>
        </w:rPr>
      </w:pPr>
      <w:r w:rsidRPr="00CF2C2E">
        <w:rPr>
          <w:rFonts w:ascii="GHEA Grapalat" w:hAnsi="GHEA Grapalat"/>
          <w:sz w:val="20"/>
          <w:szCs w:val="20"/>
          <w:lang w:val="hy-AM"/>
        </w:rPr>
        <w:t>Հայտը նախագծած ներկայացուցիչ՝         _____________________</w:t>
      </w:r>
      <w:r w:rsidRPr="00CF2C2E">
        <w:rPr>
          <w:rFonts w:ascii="GHEA Grapalat" w:hAnsi="GHEA Grapalat"/>
          <w:sz w:val="20"/>
          <w:szCs w:val="20"/>
          <w:lang w:val="af-ZA"/>
        </w:rPr>
        <w:t xml:space="preserve">    </w:t>
      </w:r>
      <w:r w:rsidR="006A3597">
        <w:rPr>
          <w:rFonts w:ascii="GHEA Grapalat" w:hAnsi="GHEA Grapalat"/>
          <w:sz w:val="20"/>
          <w:szCs w:val="20"/>
          <w:lang w:val="hy-AM"/>
        </w:rPr>
        <w:t>Ա</w:t>
      </w:r>
      <w:r w:rsidRPr="00CF2C2E">
        <w:rPr>
          <w:rFonts w:ascii="GHEA Grapalat" w:hAnsi="GHEA Grapalat"/>
          <w:sz w:val="20"/>
          <w:szCs w:val="20"/>
          <w:lang w:val="hy-AM"/>
        </w:rPr>
        <w:t xml:space="preserve">. </w:t>
      </w:r>
      <w:r w:rsidR="006A3597">
        <w:rPr>
          <w:rFonts w:ascii="GHEA Grapalat" w:hAnsi="GHEA Grapalat"/>
          <w:sz w:val="20"/>
          <w:szCs w:val="20"/>
          <w:lang w:val="hy-AM"/>
        </w:rPr>
        <w:t>Մինաս</w:t>
      </w:r>
      <w:r w:rsidRPr="00CF2C2E">
        <w:rPr>
          <w:rFonts w:ascii="GHEA Grapalat" w:hAnsi="GHEA Grapalat"/>
          <w:sz w:val="20"/>
          <w:szCs w:val="20"/>
          <w:lang w:val="hy-AM"/>
        </w:rPr>
        <w:t>յան</w:t>
      </w:r>
    </w:p>
    <w:p w14:paraId="0473C97D" w14:textId="77777777" w:rsidR="00CF2C2E" w:rsidRPr="00CF2C2E" w:rsidRDefault="00CF2C2E" w:rsidP="00CF2C2E">
      <w:pPr>
        <w:rPr>
          <w:rFonts w:ascii="GHEA Grapalat" w:hAnsi="GHEA Grapalat"/>
          <w:sz w:val="20"/>
          <w:szCs w:val="20"/>
          <w:lang w:val="hy-AM"/>
        </w:rPr>
      </w:pPr>
    </w:p>
    <w:p w14:paraId="69056233" w14:textId="77777777" w:rsidR="00CF2C2E" w:rsidRPr="00CF2C2E" w:rsidRDefault="00CF2C2E" w:rsidP="00CF2C2E">
      <w:pPr>
        <w:rPr>
          <w:rFonts w:ascii="GHEA Grapalat" w:hAnsi="GHEA Grapalat" w:cs="Sylfaen"/>
          <w:sz w:val="20"/>
          <w:szCs w:val="20"/>
          <w:lang w:val="hy-AM"/>
        </w:rPr>
      </w:pPr>
    </w:p>
    <w:p w14:paraId="0E953BA9" w14:textId="77777777" w:rsidR="00CF2C2E" w:rsidRPr="00CF2C2E" w:rsidRDefault="00CF2C2E" w:rsidP="00CF2C2E">
      <w:pPr>
        <w:rPr>
          <w:rFonts w:ascii="GHEA Grapalat" w:hAnsi="GHEA Grapalat" w:cs="Sylfaen"/>
          <w:sz w:val="20"/>
          <w:szCs w:val="20"/>
          <w:lang w:val="hy-AM"/>
        </w:rPr>
      </w:pPr>
    </w:p>
    <w:p w14:paraId="2AC2679A" w14:textId="17911733" w:rsidR="00CF2C2E" w:rsidRDefault="006A3597" w:rsidP="00CF2C2E">
      <w:pPr>
        <w:jc w:val="both"/>
        <w:rPr>
          <w:rFonts w:ascii="GHEA Grapalat" w:hAnsi="GHEA Grapalat" w:cs="Sylfaen"/>
          <w:color w:val="000000"/>
          <w:sz w:val="20"/>
          <w:szCs w:val="20"/>
          <w:lang w:val="hy-AM"/>
        </w:rPr>
      </w:pPr>
      <w:r>
        <w:rPr>
          <w:rFonts w:ascii="GHEA Grapalat" w:hAnsi="GHEA Grapalat" w:cs="Sylfaen"/>
          <w:sz w:val="20"/>
          <w:szCs w:val="20"/>
          <w:lang w:val="hy-AM"/>
        </w:rPr>
        <w:t>25</w:t>
      </w:r>
      <w:r w:rsidR="00CF2C2E" w:rsidRPr="00CF2C2E">
        <w:rPr>
          <w:rFonts w:ascii="GHEA Grapalat" w:hAnsi="GHEA Grapalat" w:cs="Sylfaen"/>
          <w:sz w:val="20"/>
          <w:szCs w:val="20"/>
          <w:lang w:val="hy-AM"/>
        </w:rPr>
        <w:t>.</w:t>
      </w:r>
      <w:r>
        <w:rPr>
          <w:rFonts w:ascii="GHEA Grapalat" w:hAnsi="GHEA Grapalat" w:cs="Sylfaen"/>
          <w:color w:val="000000"/>
          <w:sz w:val="20"/>
          <w:szCs w:val="20"/>
          <w:lang w:val="hy-AM"/>
        </w:rPr>
        <w:t>03</w:t>
      </w:r>
      <w:r w:rsidR="00CF2C2E" w:rsidRPr="00CF2C2E">
        <w:rPr>
          <w:rFonts w:ascii="GHEA Grapalat" w:hAnsi="GHEA Grapalat" w:cs="Sylfaen"/>
          <w:color w:val="000000"/>
          <w:sz w:val="20"/>
          <w:szCs w:val="20"/>
          <w:lang w:val="hy-AM"/>
        </w:rPr>
        <w:t>.202</w:t>
      </w:r>
      <w:r>
        <w:rPr>
          <w:rFonts w:ascii="GHEA Grapalat" w:hAnsi="GHEA Grapalat" w:cs="Sylfaen"/>
          <w:color w:val="000000"/>
          <w:sz w:val="20"/>
          <w:szCs w:val="20"/>
          <w:lang w:val="hy-AM"/>
        </w:rPr>
        <w:t>5</w:t>
      </w:r>
      <w:r w:rsidR="00CF2C2E" w:rsidRPr="00CF2C2E">
        <w:rPr>
          <w:rFonts w:ascii="GHEA Grapalat" w:hAnsi="GHEA Grapalat" w:cs="Sylfaen"/>
          <w:color w:val="000000"/>
          <w:sz w:val="20"/>
          <w:szCs w:val="20"/>
          <w:lang w:val="hy-AM"/>
        </w:rPr>
        <w:t>թ.</w:t>
      </w:r>
    </w:p>
    <w:p w14:paraId="2ABDDC2A" w14:textId="77777777" w:rsidR="00974EFE" w:rsidRDefault="00974EFE" w:rsidP="00CF2C2E">
      <w:pPr>
        <w:jc w:val="both"/>
        <w:rPr>
          <w:rFonts w:ascii="GHEA Grapalat" w:hAnsi="GHEA Grapalat" w:cs="Sylfaen"/>
          <w:color w:val="000000"/>
          <w:sz w:val="20"/>
          <w:szCs w:val="20"/>
          <w:lang w:val="hy-AM"/>
        </w:rPr>
      </w:pPr>
    </w:p>
    <w:p w14:paraId="50B4125F" w14:textId="77777777" w:rsidR="00974EFE" w:rsidRDefault="00974EFE" w:rsidP="00CF2C2E">
      <w:pPr>
        <w:jc w:val="both"/>
        <w:rPr>
          <w:rFonts w:ascii="GHEA Grapalat" w:hAnsi="GHEA Grapalat" w:cs="Sylfaen"/>
          <w:color w:val="000000"/>
          <w:sz w:val="20"/>
          <w:szCs w:val="20"/>
          <w:lang w:val="hy-AM"/>
        </w:rPr>
      </w:pPr>
    </w:p>
    <w:p w14:paraId="40121ED3" w14:textId="77777777" w:rsidR="00974EFE" w:rsidRDefault="00974EFE" w:rsidP="00CF2C2E">
      <w:pPr>
        <w:jc w:val="both"/>
        <w:rPr>
          <w:rFonts w:ascii="GHEA Grapalat" w:hAnsi="GHEA Grapalat" w:cs="Sylfaen"/>
          <w:color w:val="000000"/>
          <w:sz w:val="20"/>
          <w:szCs w:val="20"/>
          <w:lang w:val="hy-AM"/>
        </w:rPr>
      </w:pPr>
    </w:p>
    <w:p w14:paraId="12354B50" w14:textId="77777777" w:rsidR="00974EFE" w:rsidRDefault="00974EFE" w:rsidP="00CF2C2E">
      <w:pPr>
        <w:jc w:val="both"/>
        <w:rPr>
          <w:rFonts w:ascii="GHEA Grapalat" w:hAnsi="GHEA Grapalat" w:cs="Sylfaen"/>
          <w:color w:val="000000"/>
          <w:sz w:val="20"/>
          <w:szCs w:val="20"/>
          <w:lang w:val="hy-AM"/>
        </w:rPr>
      </w:pPr>
    </w:p>
    <w:p w14:paraId="2196FA8E" w14:textId="77777777" w:rsidR="00974EFE" w:rsidRDefault="00974EFE" w:rsidP="00CF2C2E">
      <w:pPr>
        <w:jc w:val="both"/>
        <w:rPr>
          <w:rFonts w:ascii="GHEA Grapalat" w:hAnsi="GHEA Grapalat" w:cs="Sylfaen"/>
          <w:color w:val="000000"/>
          <w:sz w:val="20"/>
          <w:szCs w:val="20"/>
          <w:lang w:val="hy-AM"/>
        </w:rPr>
      </w:pPr>
    </w:p>
    <w:p w14:paraId="3816DFCB" w14:textId="77777777" w:rsidR="00974EFE" w:rsidRDefault="00974EFE" w:rsidP="00CF2C2E">
      <w:pPr>
        <w:jc w:val="both"/>
        <w:rPr>
          <w:rFonts w:ascii="GHEA Grapalat" w:hAnsi="GHEA Grapalat" w:cs="Sylfaen"/>
          <w:color w:val="000000"/>
          <w:sz w:val="20"/>
          <w:szCs w:val="20"/>
          <w:lang w:val="hy-AM"/>
        </w:rPr>
      </w:pPr>
    </w:p>
    <w:p w14:paraId="60945027" w14:textId="77777777" w:rsidR="00974EFE" w:rsidRDefault="00974EFE" w:rsidP="00CF2C2E">
      <w:pPr>
        <w:jc w:val="both"/>
        <w:rPr>
          <w:rFonts w:ascii="GHEA Grapalat" w:hAnsi="GHEA Grapalat" w:cs="Sylfaen"/>
          <w:color w:val="000000"/>
          <w:sz w:val="20"/>
          <w:szCs w:val="20"/>
          <w:lang w:val="hy-AM"/>
        </w:rPr>
      </w:pPr>
    </w:p>
    <w:p w14:paraId="34D3C71A" w14:textId="77777777" w:rsidR="00974EFE" w:rsidRDefault="00974EFE" w:rsidP="00CF2C2E">
      <w:pPr>
        <w:jc w:val="both"/>
        <w:rPr>
          <w:rFonts w:ascii="GHEA Grapalat" w:hAnsi="GHEA Grapalat" w:cs="Sylfaen"/>
          <w:color w:val="000000"/>
          <w:sz w:val="20"/>
          <w:szCs w:val="20"/>
          <w:lang w:val="hy-AM"/>
        </w:rPr>
      </w:pPr>
    </w:p>
    <w:p w14:paraId="3B8A0F9B" w14:textId="77777777" w:rsidR="00974EFE" w:rsidRDefault="00974EFE" w:rsidP="00CF2C2E">
      <w:pPr>
        <w:jc w:val="both"/>
        <w:rPr>
          <w:rFonts w:ascii="GHEA Grapalat" w:hAnsi="GHEA Grapalat" w:cs="Sylfaen"/>
          <w:color w:val="000000"/>
          <w:sz w:val="20"/>
          <w:szCs w:val="20"/>
          <w:lang w:val="hy-AM"/>
        </w:rPr>
      </w:pPr>
    </w:p>
    <w:p w14:paraId="3A857B03" w14:textId="77777777" w:rsidR="00974EFE" w:rsidRDefault="00974EFE" w:rsidP="00CF2C2E">
      <w:pPr>
        <w:jc w:val="both"/>
        <w:rPr>
          <w:rFonts w:ascii="GHEA Grapalat" w:hAnsi="GHEA Grapalat" w:cs="Sylfaen"/>
          <w:color w:val="000000"/>
          <w:sz w:val="20"/>
          <w:szCs w:val="20"/>
          <w:lang w:val="hy-AM"/>
        </w:rPr>
      </w:pPr>
    </w:p>
    <w:p w14:paraId="2DCCE36E" w14:textId="77777777" w:rsidR="00974EFE" w:rsidRDefault="00974EFE" w:rsidP="00CF2C2E">
      <w:pPr>
        <w:jc w:val="both"/>
        <w:rPr>
          <w:rFonts w:ascii="GHEA Grapalat" w:hAnsi="GHEA Grapalat" w:cs="Sylfaen"/>
          <w:color w:val="000000"/>
          <w:sz w:val="20"/>
          <w:szCs w:val="20"/>
          <w:lang w:val="hy-AM"/>
        </w:rPr>
      </w:pPr>
    </w:p>
    <w:p w14:paraId="283DB56D" w14:textId="77777777" w:rsidR="00974EFE" w:rsidRDefault="00974EFE" w:rsidP="00CF2C2E">
      <w:pPr>
        <w:jc w:val="both"/>
        <w:rPr>
          <w:rFonts w:ascii="GHEA Grapalat" w:hAnsi="GHEA Grapalat" w:cs="Sylfaen"/>
          <w:color w:val="000000"/>
          <w:sz w:val="20"/>
          <w:szCs w:val="20"/>
          <w:lang w:val="hy-AM"/>
        </w:rPr>
      </w:pPr>
    </w:p>
    <w:p w14:paraId="6265CE7E" w14:textId="77777777" w:rsidR="00974EFE" w:rsidRDefault="00974EFE" w:rsidP="00CF2C2E">
      <w:pPr>
        <w:jc w:val="both"/>
        <w:rPr>
          <w:rFonts w:ascii="GHEA Grapalat" w:hAnsi="GHEA Grapalat" w:cs="Sylfaen"/>
          <w:color w:val="000000"/>
          <w:sz w:val="20"/>
          <w:szCs w:val="20"/>
          <w:lang w:val="hy-AM"/>
        </w:rPr>
      </w:pPr>
    </w:p>
    <w:p w14:paraId="76AFA4F1" w14:textId="77777777" w:rsidR="00974EFE" w:rsidRDefault="00974EFE" w:rsidP="00CF2C2E">
      <w:pPr>
        <w:jc w:val="both"/>
        <w:rPr>
          <w:rFonts w:ascii="GHEA Grapalat" w:hAnsi="GHEA Grapalat" w:cs="Sylfaen"/>
          <w:color w:val="000000"/>
          <w:sz w:val="20"/>
          <w:szCs w:val="20"/>
          <w:lang w:val="hy-AM"/>
        </w:rPr>
      </w:pPr>
    </w:p>
    <w:p w14:paraId="4B57A457" w14:textId="77777777" w:rsidR="00974EFE" w:rsidRDefault="00974EFE" w:rsidP="00CF2C2E">
      <w:pPr>
        <w:jc w:val="both"/>
        <w:rPr>
          <w:rFonts w:ascii="GHEA Grapalat" w:hAnsi="GHEA Grapalat" w:cs="Sylfaen"/>
          <w:color w:val="000000"/>
          <w:sz w:val="20"/>
          <w:szCs w:val="20"/>
          <w:lang w:val="hy-AM"/>
        </w:rPr>
      </w:pPr>
    </w:p>
    <w:p w14:paraId="7C4881EE" w14:textId="77777777" w:rsidR="00974EFE" w:rsidRDefault="00974EFE" w:rsidP="00CF2C2E">
      <w:pPr>
        <w:jc w:val="both"/>
        <w:rPr>
          <w:rFonts w:ascii="GHEA Grapalat" w:hAnsi="GHEA Grapalat" w:cs="Sylfaen"/>
          <w:color w:val="000000"/>
          <w:sz w:val="20"/>
          <w:szCs w:val="20"/>
          <w:lang w:val="hy-AM"/>
        </w:rPr>
      </w:pPr>
    </w:p>
    <w:p w14:paraId="04AD8FFC" w14:textId="77777777" w:rsidR="00974EFE" w:rsidRDefault="00974EFE" w:rsidP="00CF2C2E">
      <w:pPr>
        <w:jc w:val="both"/>
        <w:rPr>
          <w:rFonts w:ascii="GHEA Grapalat" w:hAnsi="GHEA Grapalat" w:cs="Sylfaen"/>
          <w:color w:val="000000"/>
          <w:sz w:val="20"/>
          <w:szCs w:val="20"/>
          <w:lang w:val="hy-AM"/>
        </w:rPr>
      </w:pPr>
    </w:p>
    <w:p w14:paraId="1179683A" w14:textId="77777777" w:rsidR="00974EFE" w:rsidRDefault="00974EFE" w:rsidP="00CF2C2E">
      <w:pPr>
        <w:jc w:val="both"/>
        <w:rPr>
          <w:rFonts w:ascii="GHEA Grapalat" w:hAnsi="GHEA Grapalat" w:cs="Sylfaen"/>
          <w:color w:val="000000"/>
          <w:sz w:val="20"/>
          <w:szCs w:val="20"/>
          <w:lang w:val="hy-AM"/>
        </w:rPr>
      </w:pPr>
    </w:p>
    <w:p w14:paraId="79A03CF4" w14:textId="77777777" w:rsidR="00974EFE" w:rsidRDefault="00974EFE" w:rsidP="00CF2C2E">
      <w:pPr>
        <w:jc w:val="both"/>
        <w:rPr>
          <w:rFonts w:ascii="GHEA Grapalat" w:hAnsi="GHEA Grapalat" w:cs="Sylfaen"/>
          <w:color w:val="000000"/>
          <w:sz w:val="20"/>
          <w:szCs w:val="20"/>
          <w:lang w:val="hy-AM"/>
        </w:rPr>
      </w:pPr>
    </w:p>
    <w:p w14:paraId="134F4C36" w14:textId="77777777" w:rsidR="00974EFE" w:rsidRDefault="00974EFE" w:rsidP="00CF2C2E">
      <w:pPr>
        <w:jc w:val="both"/>
        <w:rPr>
          <w:rFonts w:ascii="GHEA Grapalat" w:hAnsi="GHEA Grapalat" w:cs="Sylfaen"/>
          <w:color w:val="000000"/>
          <w:sz w:val="20"/>
          <w:szCs w:val="20"/>
          <w:lang w:val="hy-AM"/>
        </w:rPr>
      </w:pPr>
    </w:p>
    <w:p w14:paraId="642B78ED" w14:textId="77777777" w:rsidR="00974EFE" w:rsidRDefault="00974EFE" w:rsidP="00CF2C2E">
      <w:pPr>
        <w:jc w:val="both"/>
        <w:rPr>
          <w:rFonts w:ascii="GHEA Grapalat" w:hAnsi="GHEA Grapalat" w:cs="Sylfaen"/>
          <w:color w:val="000000"/>
          <w:sz w:val="20"/>
          <w:szCs w:val="20"/>
          <w:lang w:val="hy-AM"/>
        </w:rPr>
      </w:pPr>
    </w:p>
    <w:p w14:paraId="72CAF69C" w14:textId="77777777" w:rsidR="00974EFE" w:rsidRDefault="00974EFE" w:rsidP="00CF2C2E">
      <w:pPr>
        <w:jc w:val="both"/>
        <w:rPr>
          <w:rFonts w:ascii="GHEA Grapalat" w:hAnsi="GHEA Grapalat" w:cs="Sylfaen"/>
          <w:color w:val="000000"/>
          <w:sz w:val="20"/>
          <w:szCs w:val="20"/>
          <w:lang w:val="hy-AM"/>
        </w:rPr>
      </w:pPr>
    </w:p>
    <w:p w14:paraId="6F63A8B1" w14:textId="77777777" w:rsidR="00974EFE" w:rsidRDefault="00974EFE" w:rsidP="00CF2C2E">
      <w:pPr>
        <w:jc w:val="both"/>
        <w:rPr>
          <w:rFonts w:ascii="GHEA Grapalat" w:hAnsi="GHEA Grapalat" w:cs="Sylfaen"/>
          <w:color w:val="000000"/>
          <w:sz w:val="20"/>
          <w:szCs w:val="20"/>
          <w:lang w:val="hy-AM"/>
        </w:rPr>
      </w:pPr>
    </w:p>
    <w:p w14:paraId="5D4B8F67" w14:textId="77777777" w:rsidR="00974EFE" w:rsidRDefault="00974EFE" w:rsidP="00CF2C2E">
      <w:pPr>
        <w:jc w:val="both"/>
        <w:rPr>
          <w:rFonts w:ascii="GHEA Grapalat" w:hAnsi="GHEA Grapalat" w:cs="Sylfaen"/>
          <w:color w:val="000000"/>
          <w:sz w:val="20"/>
          <w:szCs w:val="20"/>
          <w:lang w:val="hy-AM"/>
        </w:rPr>
      </w:pPr>
    </w:p>
    <w:p w14:paraId="36C93B0F" w14:textId="77777777" w:rsidR="00974EFE" w:rsidRDefault="00974EFE" w:rsidP="00CF2C2E">
      <w:pPr>
        <w:jc w:val="both"/>
        <w:rPr>
          <w:rFonts w:ascii="GHEA Grapalat" w:hAnsi="GHEA Grapalat" w:cs="Sylfaen"/>
          <w:color w:val="000000"/>
          <w:sz w:val="20"/>
          <w:szCs w:val="20"/>
          <w:lang w:val="hy-AM"/>
        </w:rPr>
      </w:pPr>
    </w:p>
    <w:p w14:paraId="60EB83B7" w14:textId="77777777" w:rsidR="00974EFE" w:rsidRDefault="00974EFE" w:rsidP="00CF2C2E">
      <w:pPr>
        <w:jc w:val="both"/>
        <w:rPr>
          <w:rFonts w:ascii="GHEA Grapalat" w:hAnsi="GHEA Grapalat" w:cs="Sylfaen"/>
          <w:color w:val="000000"/>
          <w:sz w:val="20"/>
          <w:szCs w:val="20"/>
          <w:lang w:val="hy-AM"/>
        </w:rPr>
      </w:pPr>
    </w:p>
    <w:p w14:paraId="4628F872" w14:textId="77777777" w:rsidR="00974EFE" w:rsidRDefault="00974EFE" w:rsidP="00CF2C2E">
      <w:pPr>
        <w:jc w:val="both"/>
        <w:rPr>
          <w:rFonts w:ascii="GHEA Grapalat" w:hAnsi="GHEA Grapalat" w:cs="Sylfaen"/>
          <w:color w:val="000000"/>
          <w:sz w:val="20"/>
          <w:szCs w:val="20"/>
          <w:lang w:val="hy-AM"/>
        </w:rPr>
      </w:pPr>
    </w:p>
    <w:p w14:paraId="2CCFF5A5" w14:textId="77777777" w:rsidR="00974EFE" w:rsidRDefault="00974EFE" w:rsidP="00CF2C2E">
      <w:pPr>
        <w:jc w:val="both"/>
        <w:rPr>
          <w:rFonts w:ascii="GHEA Grapalat" w:hAnsi="GHEA Grapalat" w:cs="Sylfaen"/>
          <w:color w:val="000000"/>
          <w:sz w:val="20"/>
          <w:szCs w:val="20"/>
          <w:lang w:val="hy-AM"/>
        </w:rPr>
      </w:pPr>
    </w:p>
    <w:p w14:paraId="410F98AD" w14:textId="77777777" w:rsidR="00974EFE" w:rsidRDefault="00974EFE" w:rsidP="00CF2C2E">
      <w:pPr>
        <w:jc w:val="both"/>
        <w:rPr>
          <w:rFonts w:ascii="GHEA Grapalat" w:hAnsi="GHEA Grapalat" w:cs="Sylfaen"/>
          <w:color w:val="000000"/>
          <w:sz w:val="20"/>
          <w:szCs w:val="20"/>
          <w:lang w:val="hy-AM"/>
        </w:rPr>
      </w:pPr>
    </w:p>
    <w:p w14:paraId="0E61079B" w14:textId="26C1295F" w:rsidR="00974EFE" w:rsidRDefault="00974EFE" w:rsidP="00974EFE">
      <w:pPr>
        <w:jc w:val="center"/>
        <w:rPr>
          <w:rFonts w:ascii="GHEA Grapalat" w:hAnsi="GHEA Grapalat" w:cs="Sylfaen"/>
          <w:color w:val="000000"/>
          <w:sz w:val="20"/>
          <w:szCs w:val="20"/>
          <w:lang w:val="hy-AM"/>
        </w:rPr>
      </w:pPr>
      <w:r w:rsidRPr="00CD6FF0">
        <w:rPr>
          <w:rFonts w:ascii="GHEA Grapalat" w:hAnsi="GHEA Grapalat"/>
          <w:b/>
          <w:sz w:val="20"/>
          <w:szCs w:val="20"/>
          <w:lang w:val="hy-AM"/>
        </w:rPr>
        <w:lastRenderedPageBreak/>
        <w:t xml:space="preserve">ՄԵՏԱՂԱԿԱՆ </w:t>
      </w:r>
      <w:r>
        <w:rPr>
          <w:rFonts w:ascii="GHEA Grapalat" w:hAnsi="GHEA Grapalat"/>
          <w:b/>
          <w:sz w:val="20"/>
          <w:szCs w:val="20"/>
          <w:lang w:val="hy-AM"/>
        </w:rPr>
        <w:t>ԱՂԲԱՄԱՆԻ ՆԿԱՐՆԵՐ</w:t>
      </w:r>
    </w:p>
    <w:p w14:paraId="3B6D8838" w14:textId="77777777" w:rsidR="00974EFE" w:rsidRDefault="00974EFE" w:rsidP="00CF2C2E">
      <w:pPr>
        <w:jc w:val="both"/>
        <w:rPr>
          <w:rFonts w:ascii="GHEA Grapalat" w:hAnsi="GHEA Grapalat" w:cs="Sylfaen"/>
          <w:color w:val="000000"/>
          <w:sz w:val="20"/>
          <w:szCs w:val="20"/>
          <w:lang w:val="hy-AM"/>
        </w:rPr>
      </w:pPr>
    </w:p>
    <w:p w14:paraId="740FAE0C" w14:textId="77777777" w:rsidR="00974EFE" w:rsidRDefault="00974EFE" w:rsidP="00CF2C2E">
      <w:pPr>
        <w:jc w:val="both"/>
        <w:rPr>
          <w:rFonts w:ascii="GHEA Grapalat" w:hAnsi="GHEA Grapalat" w:cs="Sylfaen"/>
          <w:color w:val="000000"/>
          <w:sz w:val="20"/>
          <w:szCs w:val="20"/>
          <w:lang w:val="hy-AM"/>
        </w:rPr>
      </w:pPr>
    </w:p>
    <w:p w14:paraId="1894FD2B" w14:textId="77777777" w:rsidR="00974EFE" w:rsidRDefault="00974EFE" w:rsidP="00CF2C2E">
      <w:pPr>
        <w:jc w:val="both"/>
        <w:rPr>
          <w:rFonts w:ascii="GHEA Grapalat" w:hAnsi="GHEA Grapalat" w:cs="Sylfaen"/>
          <w:color w:val="000000"/>
          <w:sz w:val="20"/>
          <w:szCs w:val="20"/>
          <w:lang w:val="hy-AM"/>
        </w:rPr>
      </w:pPr>
    </w:p>
    <w:p w14:paraId="04E96A2C" w14:textId="6174C6D8" w:rsidR="00974EFE" w:rsidRDefault="00974EFE" w:rsidP="00974EFE">
      <w:pPr>
        <w:pStyle w:val="a7"/>
        <w:jc w:val="center"/>
      </w:pPr>
      <w:bookmarkStart w:id="0" w:name="_GoBack"/>
      <w:r>
        <w:rPr>
          <w:noProof/>
        </w:rPr>
        <w:drawing>
          <wp:inline distT="0" distB="0" distL="0" distR="0" wp14:anchorId="22D9499A" wp14:editId="1699B485">
            <wp:extent cx="3419475" cy="6091555"/>
            <wp:effectExtent l="0" t="0" r="9525" b="4445"/>
            <wp:docPr id="1" name="Рисунок 1" descr="D:\Desktop\Գնումներ\Գնում 2025\ապրանք\25-54 աղբաման և նստարան ԷԱՃ Մար\Նկա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esktop\Գնումներ\Գնում 2025\ապրանք\25-54 աղբաման և նստարան ԷԱՃ Մար\Նկար.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444497" cy="6136130"/>
                    </a:xfrm>
                    <a:prstGeom prst="rect">
                      <a:avLst/>
                    </a:prstGeom>
                    <a:noFill/>
                    <a:ln>
                      <a:noFill/>
                    </a:ln>
                  </pic:spPr>
                </pic:pic>
              </a:graphicData>
            </a:graphic>
          </wp:inline>
        </w:drawing>
      </w:r>
      <w:bookmarkEnd w:id="0"/>
    </w:p>
    <w:p w14:paraId="27319B8F" w14:textId="77777777" w:rsidR="00974EFE" w:rsidRPr="00CF2C2E" w:rsidRDefault="00974EFE" w:rsidP="00CF2C2E">
      <w:pPr>
        <w:jc w:val="both"/>
        <w:rPr>
          <w:rFonts w:ascii="GHEA Grapalat" w:eastAsia="Comic Sans MS" w:hAnsi="GHEA Grapalat" w:cs="Comic Sans MS"/>
          <w:sz w:val="20"/>
          <w:szCs w:val="20"/>
          <w:lang w:val="hy-AM"/>
        </w:rPr>
      </w:pPr>
    </w:p>
    <w:sectPr w:rsidR="00974EFE" w:rsidRPr="00CF2C2E">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Comic Sans MS">
    <w:panose1 w:val="030F0702030302020204"/>
    <w:charset w:val="CC"/>
    <w:family w:val="script"/>
    <w:pitch w:val="variable"/>
    <w:sig w:usb0="00000287" w:usb1="00000013"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0D2"/>
    <w:rsid w:val="006A3597"/>
    <w:rsid w:val="00727E3B"/>
    <w:rsid w:val="007D4DEB"/>
    <w:rsid w:val="00974EFE"/>
    <w:rsid w:val="00CF2C2E"/>
    <w:rsid w:val="00D000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957341-9CA8-47D0-BDD7-A70826247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paragraph" w:styleId="a5">
    <w:name w:val="Balloon Text"/>
    <w:basedOn w:val="a"/>
    <w:link w:val="a6"/>
    <w:uiPriority w:val="99"/>
    <w:semiHidden/>
    <w:unhideWhenUsed/>
    <w:rsid w:val="00727E3B"/>
    <w:pPr>
      <w:spacing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727E3B"/>
    <w:rPr>
      <w:rFonts w:ascii="Segoe UI" w:hAnsi="Segoe UI" w:cs="Segoe UI"/>
      <w:sz w:val="18"/>
      <w:szCs w:val="18"/>
    </w:rPr>
  </w:style>
  <w:style w:type="paragraph" w:styleId="a7">
    <w:name w:val="Normal (Web)"/>
    <w:basedOn w:val="a"/>
    <w:uiPriority w:val="99"/>
    <w:semiHidden/>
    <w:unhideWhenUsed/>
    <w:rsid w:val="00974EFE"/>
    <w:pPr>
      <w:spacing w:before="100" w:beforeAutospacing="1" w:after="100" w:afterAutospacing="1" w:line="240" w:lineRule="auto"/>
    </w:pPr>
    <w:rPr>
      <w:rFonts w:ascii="Times New Roman" w:eastAsia="Times New Roman" w:hAnsi="Times New Roman" w:cs="Times New Roman"/>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41505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417</Words>
  <Characters>2378</Characters>
  <Application>Microsoft Office Word</Application>
  <DocSecurity>0</DocSecurity>
  <Lines>19</Lines>
  <Paragraphs>5</Paragraphs>
  <ScaleCrop>false</ScaleCrop>
  <Company>SPecialiST RePack</Company>
  <LinksUpToDate>false</LinksUpToDate>
  <CharactersWithSpaces>2790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Masis-Hamaynq</cp:lastModifiedBy>
  <cp:revision>8</cp:revision>
  <cp:lastPrinted>2024-04-29T06:19:00Z</cp:lastPrinted>
  <dcterms:created xsi:type="dcterms:W3CDTF">2024-04-29T06:06:00Z</dcterms:created>
  <dcterms:modified xsi:type="dcterms:W3CDTF">2025-03-25T07:07:00Z</dcterms:modified>
</cp:coreProperties>
</file>